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</w:t>
      </w:r>
      <w:r w:rsidR="00561768" w:rsidRPr="004B2920">
        <w:rPr>
          <w:rFonts w:ascii="Times New Roman" w:hAnsi="Times New Roman"/>
          <w:sz w:val="24"/>
        </w:rPr>
        <w:t xml:space="preserve">        </w:t>
      </w:r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  <w:r w:rsidRPr="004B2920">
        <w:rPr>
          <w:rFonts w:ascii="Times New Roman" w:hAnsi="Times New Roman"/>
          <w:sz w:val="24"/>
        </w:rPr>
        <w:tab/>
      </w:r>
    </w:p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</w:t>
      </w:r>
      <w:r w:rsidR="00561768" w:rsidRPr="004B2920">
        <w:rPr>
          <w:rFonts w:ascii="Times New Roman" w:hAnsi="Times New Roman"/>
          <w:sz w:val="24"/>
        </w:rPr>
        <w:t xml:space="preserve">            </w:t>
      </w:r>
      <w:r w:rsidRPr="004B2920">
        <w:rPr>
          <w:rFonts w:ascii="Times New Roman" w:hAnsi="Times New Roman"/>
          <w:sz w:val="24"/>
        </w:rPr>
        <w:t>4125 East Lake Road, Palm Harbor, FL.</w:t>
      </w:r>
    </w:p>
    <w:p w:rsidR="00385404" w:rsidRPr="00D04909" w:rsidRDefault="008801B4" w:rsidP="00EB5DD5">
      <w:pPr>
        <w:spacing w:line="240" w:lineRule="auto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                                   </w:t>
      </w:r>
      <w:r w:rsidR="00561768" w:rsidRPr="00D04909">
        <w:rPr>
          <w:rFonts w:ascii="Times New Roman" w:hAnsi="Times New Roman"/>
          <w:sz w:val="20"/>
        </w:rPr>
        <w:t xml:space="preserve">              </w:t>
      </w:r>
      <w:r w:rsidRPr="00D04909">
        <w:rPr>
          <w:rFonts w:ascii="Times New Roman" w:hAnsi="Times New Roman"/>
          <w:sz w:val="20"/>
        </w:rPr>
        <w:t xml:space="preserve"> </w:t>
      </w:r>
      <w:r w:rsidR="0036326A">
        <w:rPr>
          <w:rFonts w:ascii="Times New Roman" w:hAnsi="Times New Roman"/>
          <w:sz w:val="20"/>
        </w:rPr>
        <w:t xml:space="preserve">    </w:t>
      </w:r>
      <w:r w:rsidR="00B55CA4">
        <w:rPr>
          <w:rFonts w:ascii="Times New Roman" w:hAnsi="Times New Roman"/>
          <w:sz w:val="20"/>
        </w:rPr>
        <w:t>Thursday</w:t>
      </w:r>
      <w:r w:rsidRPr="00D04909">
        <w:rPr>
          <w:rFonts w:ascii="Times New Roman" w:hAnsi="Times New Roman"/>
          <w:sz w:val="20"/>
        </w:rPr>
        <w:t xml:space="preserve">, </w:t>
      </w:r>
      <w:r w:rsidR="00C0688C">
        <w:rPr>
          <w:rFonts w:ascii="Times New Roman" w:hAnsi="Times New Roman"/>
          <w:b/>
          <w:sz w:val="20"/>
        </w:rPr>
        <w:t>March 10</w:t>
      </w:r>
      <w:r w:rsidR="00501EF8">
        <w:rPr>
          <w:rFonts w:ascii="Times New Roman" w:hAnsi="Times New Roman"/>
          <w:sz w:val="20"/>
        </w:rPr>
        <w:t xml:space="preserve"> at </w:t>
      </w:r>
      <w:r w:rsidR="00772889">
        <w:rPr>
          <w:rFonts w:ascii="Times New Roman" w:hAnsi="Times New Roman"/>
          <w:sz w:val="20"/>
        </w:rPr>
        <w:t>10</w:t>
      </w:r>
      <w:r w:rsidR="00B55CA4">
        <w:rPr>
          <w:rFonts w:ascii="Times New Roman" w:hAnsi="Times New Roman"/>
          <w:sz w:val="20"/>
        </w:rPr>
        <w:t>:00 AM</w:t>
      </w:r>
    </w:p>
    <w:p w:rsidR="00B20772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 Cole</w:t>
      </w:r>
      <w:r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 w:rsidR="001B7D34"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McCarthy, Director At Large</w:t>
      </w:r>
    </w:p>
    <w:p w:rsidR="00B20772" w:rsidRDefault="001B7D34" w:rsidP="00B20772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</w:t>
      </w:r>
      <w:r w:rsidR="000F40CC">
        <w:rPr>
          <w:rFonts w:ascii="Times New Roman" w:hAnsi="Times New Roman"/>
          <w:sz w:val="20"/>
        </w:rPr>
        <w:t>Joan Lawler</w:t>
      </w:r>
      <w:r w:rsidR="00B20772" w:rsidRPr="00D04909">
        <w:rPr>
          <w:rFonts w:ascii="Times New Roman" w:hAnsi="Times New Roman"/>
          <w:sz w:val="20"/>
        </w:rPr>
        <w:t xml:space="preserve">, Vice President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 w:rsidRPr="00D04909">
        <w:rPr>
          <w:rFonts w:ascii="Times New Roman" w:hAnsi="Times New Roman"/>
          <w:sz w:val="20"/>
        </w:rPr>
        <w:sym w:font="Wingdings" w:char="F0A8"/>
      </w:r>
      <w:r w:rsidR="00B20772">
        <w:rPr>
          <w:rFonts w:ascii="Times New Roman" w:hAnsi="Times New Roman"/>
          <w:sz w:val="20"/>
        </w:rPr>
        <w:t xml:space="preserve">  Pat Salvior, Director At Large</w:t>
      </w:r>
      <w:r w:rsidR="00B20772" w:rsidRPr="00D04909">
        <w:rPr>
          <w:rFonts w:ascii="Times New Roman" w:hAnsi="Times New Roman"/>
          <w:sz w:val="20"/>
        </w:rPr>
        <w:t xml:space="preserve"> </w:t>
      </w:r>
    </w:p>
    <w:p w:rsidR="00EB5DD5" w:rsidRPr="00D04909" w:rsidRDefault="001B7D34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Jerry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B20772">
        <w:rPr>
          <w:rFonts w:ascii="Times New Roman" w:hAnsi="Times New Roman"/>
          <w:sz w:val="20"/>
        </w:rPr>
        <w:t>Barbara Schultz</w:t>
      </w:r>
      <w:r w:rsidR="00B20772" w:rsidRPr="00D04909">
        <w:rPr>
          <w:rFonts w:ascii="Times New Roman" w:hAnsi="Times New Roman"/>
          <w:sz w:val="20"/>
        </w:rPr>
        <w:t>, Director At Large</w:t>
      </w:r>
    </w:p>
    <w:p w:rsidR="00EB5DD5" w:rsidRPr="00D04909" w:rsidRDefault="001B7D34" w:rsidP="0056176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DE1345">
        <w:rPr>
          <w:rFonts w:ascii="Times New Roman" w:hAnsi="Times New Roman"/>
          <w:sz w:val="20"/>
        </w:rPr>
        <w:t>James</w:t>
      </w:r>
      <w:proofErr w:type="gramEnd"/>
      <w:r w:rsidR="00DE1345">
        <w:rPr>
          <w:rFonts w:ascii="Times New Roman" w:hAnsi="Times New Roman"/>
          <w:sz w:val="20"/>
        </w:rPr>
        <w:t xml:space="preserve"> McCarthy</w:t>
      </w:r>
      <w:r w:rsidR="00B20772" w:rsidRPr="00D04909">
        <w:rPr>
          <w:rFonts w:ascii="Times New Roman" w:hAnsi="Times New Roman"/>
          <w:sz w:val="20"/>
        </w:rPr>
        <w:t>, Treasurer</w:t>
      </w:r>
      <w:r w:rsidR="00B20772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 w:rsidRPr="00D04909">
        <w:rPr>
          <w:rFonts w:ascii="Times New Roman" w:hAnsi="Times New Roman"/>
          <w:sz w:val="20"/>
        </w:rPr>
        <w:sym w:font="Wingdings" w:char="F0A8"/>
      </w:r>
      <w:r w:rsidR="00B20772" w:rsidRPr="00D04909">
        <w:rPr>
          <w:rFonts w:ascii="Times New Roman" w:hAnsi="Times New Roman"/>
          <w:sz w:val="20"/>
        </w:rPr>
        <w:t xml:space="preserve">  Susan Wolf, Director At Large  </w:t>
      </w:r>
    </w:p>
    <w:p w:rsidR="00FB6D88" w:rsidRPr="00D04909" w:rsidRDefault="001B7D34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Marcia</w:t>
      </w:r>
      <w:proofErr w:type="gramEnd"/>
      <w:r w:rsidR="000F40CC">
        <w:rPr>
          <w:rFonts w:ascii="Times New Roman" w:hAnsi="Times New Roman"/>
          <w:sz w:val="20"/>
        </w:rPr>
        <w:t xml:space="preserve"> Giza</w:t>
      </w:r>
      <w:r w:rsidR="00B20772" w:rsidRPr="00D04909">
        <w:rPr>
          <w:rFonts w:ascii="Times New Roman" w:hAnsi="Times New Roman"/>
          <w:sz w:val="20"/>
        </w:rPr>
        <w:t>, Director At Large</w:t>
      </w:r>
      <w:r w:rsidR="00D04909">
        <w:rPr>
          <w:rFonts w:ascii="Times New Roman" w:hAnsi="Times New Roman"/>
          <w:sz w:val="20"/>
        </w:rPr>
        <w:tab/>
      </w:r>
      <w:r w:rsidR="003E21C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Lois Eannel, ELCL Director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FB6D88" w:rsidRPr="00D04909">
        <w:rPr>
          <w:rFonts w:ascii="Times New Roman" w:hAnsi="Times New Roman"/>
          <w:sz w:val="20"/>
        </w:rPr>
        <w:tab/>
      </w:r>
    </w:p>
    <w:p w:rsidR="00EB5DD5" w:rsidRDefault="001B7D34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Michelle Malacinsky, Director At Large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bookmarkStart w:id="0" w:name="_Hlk58414313"/>
      <w:r w:rsidR="00B20772" w:rsidRPr="00D04909">
        <w:rPr>
          <w:rFonts w:ascii="Times New Roman" w:hAnsi="Times New Roman"/>
          <w:sz w:val="20"/>
        </w:rPr>
        <w:sym w:font="Wingdings" w:char="F0A8"/>
      </w:r>
      <w:bookmarkEnd w:id="0"/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 xml:space="preserve">James </w:t>
      </w:r>
      <w:r w:rsidR="00C175FD">
        <w:rPr>
          <w:rFonts w:ascii="Times New Roman" w:hAnsi="Times New Roman"/>
          <w:sz w:val="20"/>
        </w:rPr>
        <w:t>Cuomo</w:t>
      </w:r>
      <w:r w:rsidR="00B20772" w:rsidRPr="00D04909">
        <w:rPr>
          <w:rFonts w:ascii="Times New Roman" w:hAnsi="Times New Roman"/>
          <w:sz w:val="20"/>
        </w:rPr>
        <w:t>, Chairman – Advisory Board</w:t>
      </w:r>
    </w:p>
    <w:p w:rsidR="00182B28" w:rsidRPr="00D04909" w:rsidRDefault="00182B28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B7D34">
        <w:rPr>
          <w:rFonts w:ascii="Times New Roman" w:hAnsi="Times New Roman"/>
          <w:sz w:val="20"/>
        </w:rPr>
        <w:t xml:space="preserve">     Claudia Thomas, </w:t>
      </w:r>
      <w:proofErr w:type="gramStart"/>
      <w:r w:rsidR="001B7D34">
        <w:rPr>
          <w:rFonts w:ascii="Times New Roman" w:hAnsi="Times New Roman"/>
          <w:sz w:val="20"/>
        </w:rPr>
        <w:t>Director  At</w:t>
      </w:r>
      <w:proofErr w:type="gramEnd"/>
      <w:r w:rsidR="001B7D34">
        <w:rPr>
          <w:rFonts w:ascii="Times New Roman" w:hAnsi="Times New Roman"/>
          <w:sz w:val="20"/>
        </w:rPr>
        <w:t xml:space="preserve"> Large</w:t>
      </w:r>
    </w:p>
    <w:p w:rsidR="00FB6D88" w:rsidRPr="00D04909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:rsidR="00561768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 xml:space="preserve">                                             BYLAWS – ARTICLE II – PURPOSE</w:t>
      </w:r>
    </w:p>
    <w:p w:rsidR="00EC60FB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materials and resources. </w:t>
      </w:r>
      <w:r w:rsidRPr="00721D23">
        <w:rPr>
          <w:rFonts w:ascii="Times New Roman" w:hAnsi="Times New Roman"/>
          <w:sz w:val="20"/>
        </w:rPr>
        <w:t xml:space="preserve"> </w:t>
      </w:r>
    </w:p>
    <w:p w:rsidR="00721D23" w:rsidRDefault="00D946A3" w:rsidP="00D946A3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attendance</w:t>
      </w:r>
      <w:r w:rsidR="00EC60FB" w:rsidRPr="004B2920">
        <w:rPr>
          <w:rFonts w:ascii="Times New Roman" w:hAnsi="Times New Roman"/>
          <w:sz w:val="24"/>
        </w:rPr>
        <w:t xml:space="preserve">                   </w:t>
      </w:r>
    </w:p>
    <w:p w:rsidR="00EC60FB" w:rsidRPr="001B7D34" w:rsidRDefault="001B7D34" w:rsidP="00D04909">
      <w:pPr>
        <w:pStyle w:val="NoSpacing"/>
        <w:ind w:left="288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Minutes </w:t>
      </w:r>
      <w:r w:rsidRPr="001B7D34">
        <w:rPr>
          <w:rFonts w:ascii="Times New Roman" w:hAnsi="Times New Roman"/>
          <w:sz w:val="20"/>
          <w:szCs w:val="20"/>
        </w:rPr>
        <w:t>submitted by Jerry Griffin</w:t>
      </w:r>
    </w:p>
    <w:p w:rsidR="00EC60FB" w:rsidRPr="004B2920" w:rsidRDefault="00EC60FB" w:rsidP="00561768">
      <w:pPr>
        <w:pStyle w:val="NoSpacing"/>
        <w:rPr>
          <w:rFonts w:ascii="Times New Roman" w:hAnsi="Times New Roman"/>
          <w:sz w:val="24"/>
        </w:rPr>
      </w:pPr>
    </w:p>
    <w:p w:rsidR="00EC60FB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="001B7D34">
        <w:rPr>
          <w:rFonts w:ascii="Times New Roman" w:hAnsi="Times New Roman"/>
        </w:rPr>
        <w:tab/>
      </w:r>
      <w:r w:rsidR="001B7D3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B34675">
        <w:rPr>
          <w:rFonts w:ascii="Times New Roman" w:hAnsi="Times New Roman"/>
        </w:rPr>
        <w:t xml:space="preserve">Joan Lawler for </w:t>
      </w:r>
      <w:r w:rsidR="003E21C9">
        <w:rPr>
          <w:rFonts w:ascii="Times New Roman" w:hAnsi="Times New Roman"/>
        </w:rPr>
        <w:t>Barbara Cole</w:t>
      </w:r>
    </w:p>
    <w:p w:rsidR="000C7BB2" w:rsidRPr="006F7F84" w:rsidRDefault="000C7BB2" w:rsidP="00561768">
      <w:pPr>
        <w:pStyle w:val="NoSpacing"/>
        <w:rPr>
          <w:rFonts w:ascii="Times New Roman" w:hAnsi="Times New Roman"/>
          <w:b/>
        </w:rPr>
      </w:pPr>
    </w:p>
    <w:p w:rsidR="001B7D34" w:rsidRDefault="005025A5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1B7D34">
        <w:rPr>
          <w:rFonts w:ascii="Times New Roman" w:hAnsi="Times New Roman"/>
        </w:rPr>
        <w:t>(attached</w:t>
      </w:r>
      <w:r w:rsidR="00942926">
        <w:rPr>
          <w:rFonts w:ascii="Times New Roman" w:hAnsi="Times New Roman"/>
        </w:rPr>
        <w:t xml:space="preserve">) </w:t>
      </w:r>
      <w:r w:rsidR="001B7D34" w:rsidRPr="001B7D34">
        <w:rPr>
          <w:rFonts w:ascii="Times New Roman" w:hAnsi="Times New Roman"/>
        </w:rPr>
        <w:t>Moved Jerry Griffin</w:t>
      </w:r>
      <w:r w:rsidR="00942926">
        <w:rPr>
          <w:rFonts w:ascii="Times New Roman" w:hAnsi="Times New Roman"/>
        </w:rPr>
        <w:t>,</w:t>
      </w:r>
      <w:r w:rsidR="001B7D34" w:rsidRPr="001B7D34">
        <w:rPr>
          <w:rFonts w:ascii="Times New Roman" w:hAnsi="Times New Roman"/>
        </w:rPr>
        <w:t xml:space="preserve"> Seconded Joan McCarthy, approved</w:t>
      </w:r>
      <w:r w:rsidR="00F0541D" w:rsidRPr="006F7F84">
        <w:rPr>
          <w:rFonts w:ascii="Times New Roman" w:hAnsi="Times New Roman"/>
        </w:rPr>
        <w:tab/>
      </w:r>
    </w:p>
    <w:p w:rsidR="001B7D34" w:rsidRDefault="001B7D34" w:rsidP="00561768">
      <w:pPr>
        <w:pStyle w:val="NoSpacing"/>
        <w:rPr>
          <w:rFonts w:ascii="Times New Roman" w:hAnsi="Times New Roman"/>
        </w:rPr>
      </w:pPr>
    </w:p>
    <w:p w:rsidR="00F0541D" w:rsidRPr="006F7F84" w:rsidRDefault="00F0541D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Reports</w:t>
      </w: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>Director’s Report</w:t>
      </w:r>
      <w:r w:rsidRPr="006F7F84">
        <w:rPr>
          <w:rFonts w:ascii="Times New Roman" w:hAnsi="Times New Roman"/>
        </w:rPr>
        <w:t xml:space="preserve"> </w:t>
      </w:r>
      <w:proofErr w:type="gramStart"/>
      <w:r w:rsidR="00942926">
        <w:rPr>
          <w:rFonts w:ascii="Times New Roman" w:hAnsi="Times New Roman"/>
        </w:rPr>
        <w:t>(</w:t>
      </w:r>
      <w:r w:rsidR="00D04909" w:rsidRPr="006F7F84">
        <w:rPr>
          <w:rFonts w:ascii="Times New Roman" w:hAnsi="Times New Roman"/>
        </w:rPr>
        <w:t xml:space="preserve"> </w:t>
      </w:r>
      <w:r w:rsidR="00942926">
        <w:rPr>
          <w:rFonts w:ascii="Times New Roman" w:hAnsi="Times New Roman"/>
        </w:rPr>
        <w:t>attached</w:t>
      </w:r>
      <w:proofErr w:type="gramEnd"/>
      <w:r w:rsidR="00942926">
        <w:rPr>
          <w:rFonts w:ascii="Times New Roman" w:hAnsi="Times New Roman"/>
        </w:rPr>
        <w:t>)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>Lois Eannel</w:t>
      </w:r>
    </w:p>
    <w:p w:rsidR="00942926" w:rsidRDefault="00942926" w:rsidP="00942926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 meet and greet opportunities for library patrons</w:t>
      </w:r>
    </w:p>
    <w:p w:rsidR="00942926" w:rsidRDefault="00942926" w:rsidP="00942926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Shed </w:t>
      </w:r>
      <w:r w:rsidR="00A22A38">
        <w:rPr>
          <w:rFonts w:ascii="Times New Roman" w:hAnsi="Times New Roman"/>
        </w:rPr>
        <w:t xml:space="preserve">replacement </w:t>
      </w:r>
      <w:r>
        <w:rPr>
          <w:rFonts w:ascii="Times New Roman" w:hAnsi="Times New Roman"/>
        </w:rPr>
        <w:t>approved</w:t>
      </w:r>
    </w:p>
    <w:p w:rsidR="00942926" w:rsidRPr="006F7F84" w:rsidRDefault="00942926" w:rsidP="00942926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2023 Fiscal Year annual transmittal (attached)</w:t>
      </w:r>
    </w:p>
    <w:p w:rsidR="00D04909" w:rsidRDefault="00F0541D" w:rsidP="00942926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Treasurer’s </w:t>
      </w:r>
      <w:r w:rsidR="00D04909" w:rsidRPr="006F7F84">
        <w:rPr>
          <w:rFonts w:ascii="Times New Roman" w:hAnsi="Times New Roman"/>
        </w:rPr>
        <w:t>Report (</w:t>
      </w:r>
      <w:r w:rsidR="00942926">
        <w:rPr>
          <w:rFonts w:ascii="Times New Roman" w:hAnsi="Times New Roman"/>
        </w:rPr>
        <w:t>attached)</w:t>
      </w:r>
      <w:r w:rsidR="00D04909" w:rsidRPr="006F7F84">
        <w:rPr>
          <w:rFonts w:ascii="Times New Roman" w:hAnsi="Times New Roman"/>
        </w:rPr>
        <w:tab/>
      </w:r>
      <w:r w:rsidR="00942926">
        <w:rPr>
          <w:rFonts w:ascii="Times New Roman" w:hAnsi="Times New Roman"/>
        </w:rPr>
        <w:t>Moved Jerry Griffin, seconded Marcia Giza, approved</w:t>
      </w:r>
    </w:p>
    <w:p w:rsidR="00942926" w:rsidRPr="006F7F84" w:rsidRDefault="00942926" w:rsidP="00942926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Need plan for on-line sales</w:t>
      </w:r>
      <w:r w:rsidR="00A22A38">
        <w:rPr>
          <w:rFonts w:ascii="Times New Roman" w:hAnsi="Times New Roman"/>
        </w:rPr>
        <w:t>, local on-line opportunity investigated by Michelle Malacinsky</w:t>
      </w:r>
    </w:p>
    <w:p w:rsidR="00E2199A" w:rsidRDefault="00D04909" w:rsidP="00C0688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  <w:t>Newsletter Report (</w:t>
      </w:r>
      <w:r w:rsidR="00A22A38">
        <w:rPr>
          <w:rFonts w:ascii="Times New Roman" w:hAnsi="Times New Roman"/>
        </w:rPr>
        <w:t>attached)</w:t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A15846">
        <w:rPr>
          <w:rFonts w:ascii="Times New Roman" w:hAnsi="Times New Roman"/>
        </w:rPr>
        <w:t>Joan Lawler</w:t>
      </w:r>
    </w:p>
    <w:p w:rsidR="00A22A38" w:rsidRDefault="00A22A38" w:rsidP="00A22A38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Next report in July will cover annual fund drive</w:t>
      </w:r>
    </w:p>
    <w:p w:rsidR="000C1FC7" w:rsidRDefault="000C1FC7" w:rsidP="00AD2DCC">
      <w:pPr>
        <w:pStyle w:val="NoSpacing"/>
        <w:rPr>
          <w:rFonts w:ascii="Times New Roman" w:hAnsi="Times New Roman"/>
        </w:rPr>
      </w:pPr>
    </w:p>
    <w:p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Unfinished Business</w:t>
      </w:r>
    </w:p>
    <w:p w:rsidR="006E6C85" w:rsidRDefault="00C5287C" w:rsidP="00501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Friends Facebook Page</w:t>
      </w:r>
      <w:r w:rsidR="0028155A">
        <w:rPr>
          <w:rFonts w:ascii="Times New Roman" w:hAnsi="Times New Roman"/>
        </w:rPr>
        <w:tab/>
      </w:r>
      <w:r w:rsidR="0028155A">
        <w:rPr>
          <w:rFonts w:ascii="Times New Roman" w:hAnsi="Times New Roman"/>
        </w:rPr>
        <w:tab/>
      </w:r>
      <w:r w:rsidR="0028155A">
        <w:rPr>
          <w:rFonts w:ascii="Times New Roman" w:hAnsi="Times New Roman"/>
        </w:rPr>
        <w:tab/>
      </w:r>
      <w:r w:rsidR="0028155A">
        <w:rPr>
          <w:rFonts w:ascii="Times New Roman" w:hAnsi="Times New Roman"/>
        </w:rPr>
        <w:tab/>
      </w:r>
      <w:r w:rsidR="0028155A">
        <w:rPr>
          <w:rFonts w:ascii="Times New Roman" w:hAnsi="Times New Roman"/>
        </w:rPr>
        <w:tab/>
        <w:t>Discussion</w:t>
      </w:r>
    </w:p>
    <w:p w:rsidR="00A22A38" w:rsidRDefault="00A22A38" w:rsidP="00A22A38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 common administrator for library and Friends</w:t>
      </w:r>
    </w:p>
    <w:p w:rsidR="00E2199A" w:rsidRDefault="006E6C85" w:rsidP="00501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Annual Fund Update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Joan McCarthy</w:t>
      </w:r>
      <w:r w:rsidR="00D04909" w:rsidRPr="006F7F84">
        <w:rPr>
          <w:rFonts w:ascii="Times New Roman" w:hAnsi="Times New Roman"/>
        </w:rPr>
        <w:tab/>
      </w:r>
    </w:p>
    <w:p w:rsidR="00A22A38" w:rsidRDefault="00A22A38" w:rsidP="00A22A38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Annual fund progressing, many patrons pleased with gizmo and gadgets</w:t>
      </w:r>
    </w:p>
    <w:p w:rsidR="00D04909" w:rsidRPr="006F7F84" w:rsidRDefault="00D04909" w:rsidP="00E2199A">
      <w:pPr>
        <w:pStyle w:val="NoSpacing"/>
        <w:rPr>
          <w:rFonts w:ascii="Times New Roman" w:hAnsi="Times New Roman"/>
        </w:rPr>
      </w:pPr>
    </w:p>
    <w:p w:rsidR="00D04909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New Business</w:t>
      </w:r>
    </w:p>
    <w:p w:rsidR="00A22A38" w:rsidRDefault="00A22A38" w:rsidP="00A22A38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 w:rsidRPr="00A22A38">
        <w:rPr>
          <w:rFonts w:ascii="Times New Roman" w:hAnsi="Times New Roman"/>
        </w:rPr>
        <w:t xml:space="preserve">County commissioners </w:t>
      </w:r>
      <w:r w:rsidR="00A3360D">
        <w:rPr>
          <w:rFonts w:ascii="Times New Roman" w:hAnsi="Times New Roman"/>
        </w:rPr>
        <w:t>3</w:t>
      </w:r>
      <w:r w:rsidRPr="00A22A38">
        <w:rPr>
          <w:rFonts w:ascii="Times New Roman" w:hAnsi="Times New Roman"/>
        </w:rPr>
        <w:t xml:space="preserve">/21/2022 </w:t>
      </w:r>
    </w:p>
    <w:p w:rsidR="00A22A38" w:rsidRDefault="00A22A38" w:rsidP="00A22A38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Rotary car show 4/30/2022 John Chestnut Park, Friends will support</w:t>
      </w:r>
    </w:p>
    <w:p w:rsidR="00332ABC" w:rsidRDefault="00A22A38" w:rsidP="00332ABC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Hours effective 4/1/2022, closed Sunday </w:t>
      </w:r>
      <w:r w:rsidR="008D0E29" w:rsidRPr="007E6F2D">
        <w:rPr>
          <w:rFonts w:ascii="Times New Roman" w:hAnsi="Times New Roman"/>
        </w:rPr>
        <w:tab/>
      </w:r>
    </w:p>
    <w:p w:rsidR="007E6F2D" w:rsidRPr="007E6F2D" w:rsidRDefault="007E6F2D" w:rsidP="00A3360D">
      <w:pPr>
        <w:pStyle w:val="NoSpacing"/>
        <w:ind w:left="2160"/>
        <w:rPr>
          <w:rFonts w:ascii="Times New Roman" w:hAnsi="Times New Roman"/>
        </w:rPr>
      </w:pPr>
    </w:p>
    <w:p w:rsidR="00D04909" w:rsidRPr="006F7F84" w:rsidRDefault="000C1F43" w:rsidP="00332AB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Adjournment</w:t>
      </w:r>
      <w:r w:rsidR="007E6F2D">
        <w:rPr>
          <w:rFonts w:ascii="Times New Roman" w:hAnsi="Times New Roman"/>
          <w:b/>
        </w:rPr>
        <w:tab/>
      </w:r>
      <w:r w:rsidR="007E6F2D" w:rsidRPr="007E6F2D">
        <w:rPr>
          <w:rFonts w:ascii="Times New Roman" w:hAnsi="Times New Roman"/>
        </w:rPr>
        <w:t>Moved Joan Lawler, seconded Joan McCarthy</w:t>
      </w:r>
    </w:p>
    <w:p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:rsidR="00932535" w:rsidRPr="007E6F2D" w:rsidRDefault="00D04909" w:rsidP="00D049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E6F2D">
        <w:rPr>
          <w:rFonts w:ascii="Times New Roman" w:hAnsi="Times New Roman"/>
          <w:b/>
          <w:sz w:val="24"/>
          <w:szCs w:val="24"/>
        </w:rPr>
        <w:t xml:space="preserve">Next Friends’ Board Meeting – </w:t>
      </w:r>
      <w:r w:rsidR="00CD6EA8" w:rsidRPr="007E6F2D">
        <w:rPr>
          <w:rFonts w:ascii="Times New Roman" w:hAnsi="Times New Roman"/>
          <w:b/>
          <w:sz w:val="24"/>
          <w:szCs w:val="24"/>
        </w:rPr>
        <w:t xml:space="preserve">April </w:t>
      </w:r>
      <w:r w:rsidR="009477AC" w:rsidRPr="007E6F2D">
        <w:rPr>
          <w:rFonts w:ascii="Times New Roman" w:hAnsi="Times New Roman"/>
          <w:b/>
          <w:sz w:val="24"/>
          <w:szCs w:val="24"/>
        </w:rPr>
        <w:t>14</w:t>
      </w:r>
      <w:r w:rsidR="00501EF8" w:rsidRPr="007E6F2D">
        <w:rPr>
          <w:rFonts w:ascii="Times New Roman" w:hAnsi="Times New Roman"/>
          <w:b/>
          <w:sz w:val="24"/>
          <w:szCs w:val="24"/>
        </w:rPr>
        <w:t xml:space="preserve"> at </w:t>
      </w:r>
      <w:r w:rsidR="00772889" w:rsidRPr="007E6F2D">
        <w:rPr>
          <w:rFonts w:ascii="Times New Roman" w:hAnsi="Times New Roman"/>
          <w:b/>
          <w:sz w:val="24"/>
          <w:szCs w:val="24"/>
        </w:rPr>
        <w:t>10</w:t>
      </w:r>
      <w:r w:rsidR="00BB36D9" w:rsidRPr="007E6F2D">
        <w:rPr>
          <w:rFonts w:ascii="Times New Roman" w:hAnsi="Times New Roman"/>
          <w:b/>
          <w:sz w:val="24"/>
          <w:szCs w:val="24"/>
        </w:rPr>
        <w:t>:00 AM</w:t>
      </w:r>
    </w:p>
    <w:p w:rsidR="00932535" w:rsidRPr="007E6F2D" w:rsidRDefault="00932535" w:rsidP="00D049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2535" w:rsidRDefault="00932535" w:rsidP="00BB36D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2535" w:rsidRDefault="00932535" w:rsidP="00D04909">
      <w:pPr>
        <w:pStyle w:val="NoSpacing"/>
        <w:rPr>
          <w:rFonts w:ascii="Times New Roman" w:hAnsi="Times New Roman"/>
        </w:rPr>
      </w:pPr>
    </w:p>
    <w:p w:rsidR="00EC60FB" w:rsidRPr="006F7F84" w:rsidRDefault="00EC60FB" w:rsidP="00501EF8">
      <w:pPr>
        <w:rPr>
          <w:rFonts w:ascii="Times New Roman" w:hAnsi="Times New Roman"/>
        </w:rPr>
      </w:pPr>
    </w:p>
    <w:sectPr w:rsidR="00EC60FB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61" w:rsidRDefault="00A66661" w:rsidP="008801B4">
      <w:pPr>
        <w:spacing w:after="0" w:line="240" w:lineRule="auto"/>
      </w:pPr>
      <w:r>
        <w:separator/>
      </w:r>
    </w:p>
  </w:endnote>
  <w:endnote w:type="continuationSeparator" w:id="0">
    <w:p w:rsidR="00A66661" w:rsidRDefault="00A66661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61" w:rsidRDefault="00A66661" w:rsidP="008801B4">
      <w:pPr>
        <w:spacing w:after="0" w:line="240" w:lineRule="auto"/>
      </w:pPr>
      <w:r>
        <w:separator/>
      </w:r>
    </w:p>
  </w:footnote>
  <w:footnote w:type="continuationSeparator" w:id="0">
    <w:p w:rsidR="00A66661" w:rsidRDefault="00A66661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3B03F13"/>
    <w:multiLevelType w:val="hybridMultilevel"/>
    <w:tmpl w:val="A45A984E"/>
    <w:lvl w:ilvl="0" w:tplc="83DE8338">
      <w:numFmt w:val="bullet"/>
      <w:lvlText w:val=""/>
      <w:lvlJc w:val="left"/>
      <w:pPr>
        <w:ind w:left="29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9D692B"/>
    <w:multiLevelType w:val="hybridMultilevel"/>
    <w:tmpl w:val="6DB2E1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EDE3776"/>
    <w:multiLevelType w:val="hybridMultilevel"/>
    <w:tmpl w:val="CF5A34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39541569"/>
    <w:multiLevelType w:val="hybridMultilevel"/>
    <w:tmpl w:val="0A10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EE642F4"/>
    <w:multiLevelType w:val="hybridMultilevel"/>
    <w:tmpl w:val="91E6950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20E7D3F"/>
    <w:multiLevelType w:val="hybridMultilevel"/>
    <w:tmpl w:val="4E882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9D56CE2"/>
    <w:multiLevelType w:val="hybridMultilevel"/>
    <w:tmpl w:val="CF6256F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0">
    <w:nsid w:val="6B8107DE"/>
    <w:multiLevelType w:val="hybridMultilevel"/>
    <w:tmpl w:val="16B0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</w:num>
  <w:num w:numId="4">
    <w:abstractNumId w:val="17"/>
  </w:num>
  <w:num w:numId="5">
    <w:abstractNumId w:val="27"/>
  </w:num>
  <w:num w:numId="6">
    <w:abstractNumId w:val="24"/>
  </w:num>
  <w:num w:numId="7">
    <w:abstractNumId w:val="5"/>
  </w:num>
  <w:num w:numId="8">
    <w:abstractNumId w:val="33"/>
  </w:num>
  <w:num w:numId="9">
    <w:abstractNumId w:val="6"/>
  </w:num>
  <w:num w:numId="10">
    <w:abstractNumId w:val="16"/>
  </w:num>
  <w:num w:numId="11">
    <w:abstractNumId w:val="19"/>
  </w:num>
  <w:num w:numId="12">
    <w:abstractNumId w:val="8"/>
  </w:num>
  <w:num w:numId="13">
    <w:abstractNumId w:val="2"/>
  </w:num>
  <w:num w:numId="14">
    <w:abstractNumId w:val="26"/>
  </w:num>
  <w:num w:numId="15">
    <w:abstractNumId w:val="32"/>
  </w:num>
  <w:num w:numId="16">
    <w:abstractNumId w:val="2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4"/>
  </w:num>
  <w:num w:numId="21">
    <w:abstractNumId w:val="3"/>
  </w:num>
  <w:num w:numId="22">
    <w:abstractNumId w:val="1"/>
  </w:num>
  <w:num w:numId="23">
    <w:abstractNumId w:val="11"/>
  </w:num>
  <w:num w:numId="24">
    <w:abstractNumId w:val="7"/>
  </w:num>
  <w:num w:numId="25">
    <w:abstractNumId w:val="31"/>
  </w:num>
  <w:num w:numId="26">
    <w:abstractNumId w:val="15"/>
  </w:num>
  <w:num w:numId="27">
    <w:abstractNumId w:val="12"/>
  </w:num>
  <w:num w:numId="28">
    <w:abstractNumId w:val="4"/>
  </w:num>
  <w:num w:numId="29">
    <w:abstractNumId w:val="0"/>
  </w:num>
  <w:num w:numId="30">
    <w:abstractNumId w:val="28"/>
  </w:num>
  <w:num w:numId="31">
    <w:abstractNumId w:val="29"/>
  </w:num>
  <w:num w:numId="32">
    <w:abstractNumId w:val="14"/>
  </w:num>
  <w:num w:numId="33">
    <w:abstractNumId w:val="21"/>
  </w:num>
  <w:num w:numId="34">
    <w:abstractNumId w:val="30"/>
  </w:num>
  <w:num w:numId="35">
    <w:abstractNumId w:val="18"/>
  </w:num>
  <w:num w:numId="36">
    <w:abstractNumId w:val="1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01B4"/>
    <w:rsid w:val="0000514C"/>
    <w:rsid w:val="000244F9"/>
    <w:rsid w:val="0005244E"/>
    <w:rsid w:val="00056A4B"/>
    <w:rsid w:val="000A6F64"/>
    <w:rsid w:val="000A7E17"/>
    <w:rsid w:val="000C1F43"/>
    <w:rsid w:val="000C1FC7"/>
    <w:rsid w:val="000C7BB2"/>
    <w:rsid w:val="000E7CC5"/>
    <w:rsid w:val="000F40CC"/>
    <w:rsid w:val="000F45D6"/>
    <w:rsid w:val="00112601"/>
    <w:rsid w:val="00182B28"/>
    <w:rsid w:val="0019725A"/>
    <w:rsid w:val="001A3001"/>
    <w:rsid w:val="001B7D34"/>
    <w:rsid w:val="001D3418"/>
    <w:rsid w:val="001E5D97"/>
    <w:rsid w:val="002072D1"/>
    <w:rsid w:val="00242AC2"/>
    <w:rsid w:val="002431AD"/>
    <w:rsid w:val="00264344"/>
    <w:rsid w:val="002644CC"/>
    <w:rsid w:val="00264C0B"/>
    <w:rsid w:val="00273069"/>
    <w:rsid w:val="0028155A"/>
    <w:rsid w:val="002A3E5D"/>
    <w:rsid w:val="002D0CA8"/>
    <w:rsid w:val="002F5BE4"/>
    <w:rsid w:val="00305D35"/>
    <w:rsid w:val="00330F84"/>
    <w:rsid w:val="0033172F"/>
    <w:rsid w:val="00332ABC"/>
    <w:rsid w:val="0036326A"/>
    <w:rsid w:val="00385404"/>
    <w:rsid w:val="00385D38"/>
    <w:rsid w:val="003C036B"/>
    <w:rsid w:val="003C4D57"/>
    <w:rsid w:val="003E1AD4"/>
    <w:rsid w:val="003E21C9"/>
    <w:rsid w:val="003F0CC0"/>
    <w:rsid w:val="00400E15"/>
    <w:rsid w:val="00404B53"/>
    <w:rsid w:val="004132C8"/>
    <w:rsid w:val="00415D79"/>
    <w:rsid w:val="00442CD1"/>
    <w:rsid w:val="00456A86"/>
    <w:rsid w:val="00464E84"/>
    <w:rsid w:val="00484A03"/>
    <w:rsid w:val="00491E9B"/>
    <w:rsid w:val="0049547E"/>
    <w:rsid w:val="004A7CE3"/>
    <w:rsid w:val="004B2920"/>
    <w:rsid w:val="004E376E"/>
    <w:rsid w:val="004F1364"/>
    <w:rsid w:val="00501EF8"/>
    <w:rsid w:val="005025A5"/>
    <w:rsid w:val="00527C37"/>
    <w:rsid w:val="00561768"/>
    <w:rsid w:val="005879F0"/>
    <w:rsid w:val="005A1CC8"/>
    <w:rsid w:val="005A4009"/>
    <w:rsid w:val="005B1F15"/>
    <w:rsid w:val="005C7E57"/>
    <w:rsid w:val="005E0A10"/>
    <w:rsid w:val="005E0C7C"/>
    <w:rsid w:val="005E66C8"/>
    <w:rsid w:val="005F16A5"/>
    <w:rsid w:val="0062258B"/>
    <w:rsid w:val="00625DBD"/>
    <w:rsid w:val="0063150C"/>
    <w:rsid w:val="0064759B"/>
    <w:rsid w:val="006633CC"/>
    <w:rsid w:val="006939E8"/>
    <w:rsid w:val="006C02C0"/>
    <w:rsid w:val="006C2670"/>
    <w:rsid w:val="006D13BF"/>
    <w:rsid w:val="006E6C85"/>
    <w:rsid w:val="006F7F84"/>
    <w:rsid w:val="00707FEA"/>
    <w:rsid w:val="00716205"/>
    <w:rsid w:val="00721D23"/>
    <w:rsid w:val="00723024"/>
    <w:rsid w:val="00772889"/>
    <w:rsid w:val="0079430F"/>
    <w:rsid w:val="007A09F8"/>
    <w:rsid w:val="007B1CDB"/>
    <w:rsid w:val="007C3B55"/>
    <w:rsid w:val="007D0D1B"/>
    <w:rsid w:val="007D4A51"/>
    <w:rsid w:val="007E6F2D"/>
    <w:rsid w:val="0080175F"/>
    <w:rsid w:val="00807812"/>
    <w:rsid w:val="0081031E"/>
    <w:rsid w:val="00851334"/>
    <w:rsid w:val="00871343"/>
    <w:rsid w:val="008723DB"/>
    <w:rsid w:val="008801B4"/>
    <w:rsid w:val="00884A01"/>
    <w:rsid w:val="00885C03"/>
    <w:rsid w:val="008B7A4E"/>
    <w:rsid w:val="008C53F3"/>
    <w:rsid w:val="008C6802"/>
    <w:rsid w:val="008D0E29"/>
    <w:rsid w:val="008F08FB"/>
    <w:rsid w:val="008F0BEB"/>
    <w:rsid w:val="008F18A3"/>
    <w:rsid w:val="009140C2"/>
    <w:rsid w:val="00922E4C"/>
    <w:rsid w:val="00931BA2"/>
    <w:rsid w:val="00932535"/>
    <w:rsid w:val="00942926"/>
    <w:rsid w:val="009477AC"/>
    <w:rsid w:val="009524D1"/>
    <w:rsid w:val="009C5DC7"/>
    <w:rsid w:val="00A15846"/>
    <w:rsid w:val="00A1622D"/>
    <w:rsid w:val="00A20A66"/>
    <w:rsid w:val="00A22A38"/>
    <w:rsid w:val="00A2597B"/>
    <w:rsid w:val="00A32CFE"/>
    <w:rsid w:val="00A3360D"/>
    <w:rsid w:val="00A3586E"/>
    <w:rsid w:val="00A60008"/>
    <w:rsid w:val="00A66661"/>
    <w:rsid w:val="00A765E5"/>
    <w:rsid w:val="00AC7688"/>
    <w:rsid w:val="00AD2DCC"/>
    <w:rsid w:val="00AE2895"/>
    <w:rsid w:val="00AE644F"/>
    <w:rsid w:val="00AF22EB"/>
    <w:rsid w:val="00B1312D"/>
    <w:rsid w:val="00B20772"/>
    <w:rsid w:val="00B27DA8"/>
    <w:rsid w:val="00B34675"/>
    <w:rsid w:val="00B365EB"/>
    <w:rsid w:val="00B55CA4"/>
    <w:rsid w:val="00B9265C"/>
    <w:rsid w:val="00BA26C5"/>
    <w:rsid w:val="00BB36D9"/>
    <w:rsid w:val="00BF29B6"/>
    <w:rsid w:val="00C0688C"/>
    <w:rsid w:val="00C175FD"/>
    <w:rsid w:val="00C24F9A"/>
    <w:rsid w:val="00C412E6"/>
    <w:rsid w:val="00C4154E"/>
    <w:rsid w:val="00C418ED"/>
    <w:rsid w:val="00C5287C"/>
    <w:rsid w:val="00C70D25"/>
    <w:rsid w:val="00C8756C"/>
    <w:rsid w:val="00C92C70"/>
    <w:rsid w:val="00C94338"/>
    <w:rsid w:val="00C94466"/>
    <w:rsid w:val="00CD6EA8"/>
    <w:rsid w:val="00D04909"/>
    <w:rsid w:val="00D174B7"/>
    <w:rsid w:val="00D32907"/>
    <w:rsid w:val="00D45268"/>
    <w:rsid w:val="00D51390"/>
    <w:rsid w:val="00D5455C"/>
    <w:rsid w:val="00D77FC0"/>
    <w:rsid w:val="00D946A3"/>
    <w:rsid w:val="00D97848"/>
    <w:rsid w:val="00DC110F"/>
    <w:rsid w:val="00DE1345"/>
    <w:rsid w:val="00DE43C8"/>
    <w:rsid w:val="00DE60A5"/>
    <w:rsid w:val="00DE61CF"/>
    <w:rsid w:val="00E06185"/>
    <w:rsid w:val="00E17D34"/>
    <w:rsid w:val="00E2199A"/>
    <w:rsid w:val="00E36D1B"/>
    <w:rsid w:val="00E63706"/>
    <w:rsid w:val="00E666D9"/>
    <w:rsid w:val="00E81300"/>
    <w:rsid w:val="00E87B49"/>
    <w:rsid w:val="00E934DB"/>
    <w:rsid w:val="00E9487C"/>
    <w:rsid w:val="00EB5DD5"/>
    <w:rsid w:val="00EB755E"/>
    <w:rsid w:val="00EC60FB"/>
    <w:rsid w:val="00EF557E"/>
    <w:rsid w:val="00F0541D"/>
    <w:rsid w:val="00F4038B"/>
    <w:rsid w:val="00F67FE6"/>
    <w:rsid w:val="00F71505"/>
    <w:rsid w:val="00F75AB9"/>
    <w:rsid w:val="00F82D03"/>
    <w:rsid w:val="00FB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gbkgriffin</cp:lastModifiedBy>
  <cp:revision>3</cp:revision>
  <cp:lastPrinted>2022-03-28T18:45:00Z</cp:lastPrinted>
  <dcterms:created xsi:type="dcterms:W3CDTF">2022-04-05T15:10:00Z</dcterms:created>
  <dcterms:modified xsi:type="dcterms:W3CDTF">2022-04-14T16:46:00Z</dcterms:modified>
</cp:coreProperties>
</file>